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A51" w:rsidRDefault="00EF4A51" w:rsidP="0096017D">
      <w:pPr>
        <w:shd w:val="clear" w:color="auto" w:fill="FFFFFF"/>
        <w:spacing w:after="136" w:line="240" w:lineRule="auto"/>
        <w:rPr>
          <w:rFonts w:ascii="Arial Narrow" w:eastAsia="Times New Roman" w:hAnsi="Arial Narrow" w:cs="Times New Roman"/>
          <w:b/>
          <w:bCs/>
          <w:color w:val="333333"/>
          <w:sz w:val="20"/>
          <w:szCs w:val="20"/>
          <w:lang w:eastAsia="ru-RU"/>
        </w:rPr>
      </w:pPr>
      <w:r>
        <w:rPr>
          <w:rFonts w:ascii="Arial Narrow" w:eastAsia="Times New Roman" w:hAnsi="Arial Narrow" w:cs="Times New Roman"/>
          <w:b/>
          <w:bCs/>
          <w:color w:val="333333"/>
          <w:sz w:val="20"/>
          <w:szCs w:val="20"/>
          <w:lang w:eastAsia="ru-RU"/>
        </w:rPr>
        <w:t xml:space="preserve">Заведующая МДОУ </w:t>
      </w:r>
      <w:proofErr w:type="spellStart"/>
      <w:r>
        <w:rPr>
          <w:rFonts w:ascii="Arial Narrow" w:eastAsia="Times New Roman" w:hAnsi="Arial Narrow" w:cs="Times New Roman"/>
          <w:b/>
          <w:bCs/>
          <w:color w:val="333333"/>
          <w:sz w:val="20"/>
          <w:szCs w:val="20"/>
          <w:lang w:eastAsia="ru-RU"/>
        </w:rPr>
        <w:t>Берендеевского</w:t>
      </w:r>
      <w:proofErr w:type="spellEnd"/>
      <w:r>
        <w:rPr>
          <w:rFonts w:ascii="Arial Narrow" w:eastAsia="Times New Roman" w:hAnsi="Arial Narrow" w:cs="Times New Roman"/>
          <w:b/>
          <w:bCs/>
          <w:color w:val="333333"/>
          <w:sz w:val="20"/>
          <w:szCs w:val="20"/>
          <w:lang w:eastAsia="ru-RU"/>
        </w:rPr>
        <w:t xml:space="preserve"> детского сада № 1</w:t>
      </w:r>
    </w:p>
    <w:p w:rsidR="0096017D" w:rsidRPr="0096017D" w:rsidRDefault="0096017D" w:rsidP="0096017D">
      <w:pPr>
        <w:shd w:val="clear" w:color="auto" w:fill="FFFFFF"/>
        <w:spacing w:after="136" w:line="240" w:lineRule="auto"/>
        <w:rPr>
          <w:rFonts w:ascii="Arial Narrow" w:eastAsia="Times New Roman" w:hAnsi="Arial Narrow" w:cs="Times New Roman"/>
          <w:color w:val="333333"/>
          <w:sz w:val="20"/>
          <w:szCs w:val="20"/>
          <w:lang w:eastAsia="ru-RU"/>
        </w:rPr>
      </w:pPr>
      <w:r w:rsidRPr="0096017D">
        <w:rPr>
          <w:rFonts w:ascii="Arial Narrow" w:eastAsia="Times New Roman" w:hAnsi="Arial Narrow" w:cs="Times New Roman"/>
          <w:b/>
          <w:bCs/>
          <w:color w:val="333333"/>
          <w:sz w:val="20"/>
          <w:szCs w:val="20"/>
          <w:lang w:eastAsia="ru-RU"/>
        </w:rPr>
        <w:t>Анализ материально-технической базы</w:t>
      </w:r>
    </w:p>
    <w:p w:rsidR="0096017D" w:rsidRPr="0096017D" w:rsidRDefault="0096017D" w:rsidP="0096017D">
      <w:pPr>
        <w:shd w:val="clear" w:color="auto" w:fill="FFFFFF"/>
        <w:spacing w:after="136" w:line="240" w:lineRule="auto"/>
        <w:jc w:val="both"/>
        <w:rPr>
          <w:rFonts w:ascii="Arial Narrow" w:eastAsia="Times New Roman" w:hAnsi="Arial Narrow" w:cs="Times New Roman"/>
          <w:color w:val="333333"/>
          <w:sz w:val="20"/>
          <w:szCs w:val="20"/>
          <w:lang w:eastAsia="ru-RU"/>
        </w:rPr>
      </w:pPr>
      <w:r w:rsidRPr="0096017D">
        <w:rPr>
          <w:rFonts w:ascii="Arial Narrow" w:eastAsia="Times New Roman" w:hAnsi="Arial Narrow" w:cs="Times New Roman"/>
          <w:color w:val="333333"/>
          <w:sz w:val="20"/>
          <w:szCs w:val="20"/>
          <w:lang w:eastAsia="ru-RU"/>
        </w:rPr>
        <w:t xml:space="preserve">укрепление материально-технической базы и обеспечение образовательного процесса осуществляется на достаточном уровне. </w:t>
      </w:r>
    </w:p>
    <w:p w:rsidR="0096017D" w:rsidRPr="0096017D" w:rsidRDefault="0096017D" w:rsidP="0096017D">
      <w:pPr>
        <w:shd w:val="clear" w:color="auto" w:fill="FFFFFF"/>
        <w:spacing w:after="136" w:line="240" w:lineRule="auto"/>
        <w:rPr>
          <w:rFonts w:ascii="Arial Narrow" w:eastAsia="Times New Roman" w:hAnsi="Arial Narrow" w:cs="Times New Roman"/>
          <w:color w:val="333333"/>
          <w:sz w:val="20"/>
          <w:szCs w:val="20"/>
          <w:lang w:eastAsia="ru-RU"/>
        </w:rPr>
      </w:pPr>
      <w:r w:rsidRPr="0096017D">
        <w:rPr>
          <w:rFonts w:ascii="Arial Narrow" w:eastAsia="Times New Roman" w:hAnsi="Arial Narrow" w:cs="Times New Roman"/>
          <w:b/>
          <w:bCs/>
          <w:color w:val="333333"/>
          <w:sz w:val="20"/>
          <w:szCs w:val="20"/>
          <w:lang w:eastAsia="ru-RU"/>
        </w:rPr>
        <w:t xml:space="preserve">Анализ состояния управления ДОУ за </w:t>
      </w:r>
      <w:r w:rsidR="00C73A13">
        <w:rPr>
          <w:rFonts w:ascii="Arial Narrow" w:eastAsia="Times New Roman" w:hAnsi="Arial Narrow" w:cs="Times New Roman"/>
          <w:b/>
          <w:bCs/>
          <w:color w:val="333333"/>
          <w:sz w:val="20"/>
          <w:szCs w:val="20"/>
          <w:lang w:eastAsia="ru-RU"/>
        </w:rPr>
        <w:t>аттестационный период</w:t>
      </w:r>
    </w:p>
    <w:tbl>
      <w:tblPr>
        <w:tblW w:w="11305" w:type="dxa"/>
        <w:tblInd w:w="-885" w:type="dxa"/>
        <w:tblCellMar>
          <w:left w:w="0" w:type="dxa"/>
          <w:right w:w="0" w:type="dxa"/>
        </w:tblCellMar>
        <w:tblLook w:val="04A0"/>
      </w:tblPr>
      <w:tblGrid>
        <w:gridCol w:w="426"/>
        <w:gridCol w:w="4743"/>
        <w:gridCol w:w="1717"/>
        <w:gridCol w:w="4419"/>
      </w:tblGrid>
      <w:tr w:rsidR="0096017D" w:rsidRPr="0096017D" w:rsidTr="00C73A13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7D" w:rsidRPr="0096017D" w:rsidRDefault="0096017D" w:rsidP="0096017D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7D" w:rsidRPr="0096017D" w:rsidRDefault="0096017D" w:rsidP="0096017D">
            <w:pPr>
              <w:spacing w:after="136" w:line="240" w:lineRule="auto"/>
              <w:ind w:left="3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7D" w:rsidRPr="0096017D" w:rsidRDefault="0096017D" w:rsidP="0096017D">
            <w:pPr>
              <w:spacing w:after="136" w:line="240" w:lineRule="auto"/>
              <w:ind w:left="3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4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7D" w:rsidRPr="0096017D" w:rsidRDefault="0096017D" w:rsidP="0096017D">
            <w:pPr>
              <w:spacing w:after="136" w:line="240" w:lineRule="auto"/>
              <w:ind w:left="3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</w:tr>
      <w:tr w:rsidR="0096017D" w:rsidRPr="0096017D" w:rsidTr="00C73A13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7D" w:rsidRPr="0096017D" w:rsidRDefault="0096017D" w:rsidP="0096017D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7D" w:rsidRPr="0096017D" w:rsidRDefault="0096017D" w:rsidP="0096017D">
            <w:pPr>
              <w:spacing w:after="136" w:line="240" w:lineRule="auto"/>
              <w:ind w:left="3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1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Оценка организационных условий ДОУ:</w:t>
            </w:r>
          </w:p>
          <w:p w:rsidR="0096017D" w:rsidRPr="0096017D" w:rsidRDefault="0096017D" w:rsidP="0096017D">
            <w:pPr>
              <w:spacing w:after="136" w:line="240" w:lineRule="auto"/>
              <w:ind w:left="344" w:hanging="1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96017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Нормативно-правовая база, обеспечивающая</w:t>
            </w:r>
            <w:r w:rsidRPr="0096017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ДОУ.</w:t>
            </w:r>
          </w:p>
          <w:p w:rsidR="0096017D" w:rsidRPr="0096017D" w:rsidRDefault="0096017D" w:rsidP="0096017D">
            <w:pPr>
              <w:spacing w:after="136" w:line="240" w:lineRule="auto"/>
              <w:ind w:left="344" w:hanging="1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2.Соответствие документов, регламентирующих</w:t>
            </w:r>
            <w:r w:rsidRPr="0096017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ДОУ, законодательным нормативным актам.</w:t>
            </w:r>
          </w:p>
          <w:p w:rsidR="0096017D" w:rsidRPr="0096017D" w:rsidRDefault="0096017D" w:rsidP="0096017D">
            <w:pPr>
              <w:spacing w:after="136" w:line="240" w:lineRule="auto"/>
              <w:ind w:left="344" w:hanging="1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3.Наличие ведения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делопроизводства </w:t>
            </w:r>
            <w:proofErr w:type="gramStart"/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  <w:p w:rsidR="0096017D" w:rsidRPr="0096017D" w:rsidRDefault="0096017D" w:rsidP="0096017D">
            <w:pPr>
              <w:spacing w:after="136" w:line="240" w:lineRule="auto"/>
              <w:ind w:left="344" w:hanging="1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требованиями.</w:t>
            </w:r>
          </w:p>
          <w:p w:rsidR="0096017D" w:rsidRPr="0096017D" w:rsidRDefault="0096017D" w:rsidP="0096017D">
            <w:pPr>
              <w:spacing w:after="136" w:line="240" w:lineRule="auto"/>
              <w:ind w:left="344" w:hanging="1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4.Состояние материально-технической базы (наличие,</w:t>
            </w:r>
            <w:r w:rsidRPr="0096017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</w:t>
            </w:r>
            <w:proofErr w:type="gramStart"/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</w:t>
            </w:r>
            <w:proofErr w:type="spellEnd"/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A13" w:rsidRDefault="00C73A13" w:rsidP="0096017D">
            <w:pPr>
              <w:spacing w:after="136" w:line="240" w:lineRule="auto"/>
              <w:ind w:left="3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3A13" w:rsidRDefault="00C73A13" w:rsidP="0096017D">
            <w:pPr>
              <w:spacing w:after="136" w:line="240" w:lineRule="auto"/>
              <w:ind w:left="3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017D" w:rsidRPr="0096017D" w:rsidRDefault="0096017D" w:rsidP="0096017D">
            <w:pPr>
              <w:spacing w:after="136" w:line="240" w:lineRule="auto"/>
              <w:ind w:left="3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оптимальный</w:t>
            </w:r>
          </w:p>
          <w:p w:rsidR="0096017D" w:rsidRPr="0096017D" w:rsidRDefault="0096017D" w:rsidP="0096017D">
            <w:pPr>
              <w:spacing w:after="136" w:line="240" w:lineRule="auto"/>
              <w:ind w:left="3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оптимальный</w:t>
            </w:r>
          </w:p>
          <w:p w:rsidR="00C73A13" w:rsidRDefault="00C73A13" w:rsidP="0096017D">
            <w:pPr>
              <w:spacing w:after="136" w:line="240" w:lineRule="auto"/>
              <w:ind w:left="3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017D" w:rsidRPr="0096017D" w:rsidRDefault="0096017D" w:rsidP="0096017D">
            <w:pPr>
              <w:spacing w:after="136" w:line="240" w:lineRule="auto"/>
              <w:ind w:left="3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достаточный</w:t>
            </w:r>
          </w:p>
          <w:p w:rsidR="00C73A13" w:rsidRDefault="00C73A13" w:rsidP="0096017D">
            <w:pPr>
              <w:spacing w:after="136" w:line="240" w:lineRule="auto"/>
              <w:ind w:left="3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017D" w:rsidRPr="0096017D" w:rsidRDefault="0096017D" w:rsidP="0096017D">
            <w:pPr>
              <w:spacing w:after="136" w:line="240" w:lineRule="auto"/>
              <w:ind w:left="3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оптимальный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7D" w:rsidRPr="0096017D" w:rsidRDefault="0096017D" w:rsidP="0096017D">
            <w:pPr>
              <w:spacing w:after="136" w:line="240" w:lineRule="auto"/>
              <w:ind w:left="3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Разработана новая редакция</w:t>
            </w:r>
            <w:r w:rsidRPr="0096017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Устава</w:t>
            </w:r>
          </w:p>
          <w:p w:rsidR="0096017D" w:rsidRPr="0096017D" w:rsidRDefault="0096017D" w:rsidP="0096017D">
            <w:pPr>
              <w:spacing w:after="136" w:line="240" w:lineRule="auto"/>
              <w:ind w:left="3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ДОУ; </w:t>
            </w:r>
          </w:p>
          <w:p w:rsidR="0096017D" w:rsidRPr="0096017D" w:rsidRDefault="0096017D" w:rsidP="0096017D">
            <w:pPr>
              <w:spacing w:after="136" w:line="240" w:lineRule="auto"/>
              <w:ind w:left="3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распорядка.</w:t>
            </w:r>
          </w:p>
          <w:p w:rsidR="0096017D" w:rsidRPr="0096017D" w:rsidRDefault="0096017D" w:rsidP="0096017D">
            <w:pPr>
              <w:spacing w:after="136" w:line="240" w:lineRule="auto"/>
              <w:ind w:left="3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Выдана бессрочная лицензия на осуществление образовательной деятельности.</w:t>
            </w:r>
          </w:p>
          <w:p w:rsidR="0096017D" w:rsidRPr="0096017D" w:rsidRDefault="0096017D" w:rsidP="0096017D">
            <w:pPr>
              <w:spacing w:after="136" w:line="240" w:lineRule="auto"/>
              <w:ind w:left="3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Заключены договоры с Учредителем, о сотрудничестве с другими организациями, с родителями. Утверждены все Положения, должностные инструкции. Получены</w:t>
            </w:r>
            <w:r w:rsidRPr="0096017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санитарно-эпидемиологическое</w:t>
            </w:r>
            <w:proofErr w:type="gramEnd"/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государственной противопожарной службы.</w:t>
            </w:r>
          </w:p>
          <w:p w:rsidR="0096017D" w:rsidRPr="0096017D" w:rsidRDefault="0096017D" w:rsidP="0096017D">
            <w:pPr>
              <w:spacing w:after="136" w:line="240" w:lineRule="auto"/>
              <w:ind w:left="3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Документы, регламентирующие деятельность ДОУ соответствуют законодательным нормативно-правовым актам. </w:t>
            </w:r>
            <w:proofErr w:type="gramStart"/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Утверждены</w:t>
            </w:r>
            <w:proofErr w:type="gramEnd"/>
            <w:r w:rsidRPr="0096017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всех уровнях.</w:t>
            </w:r>
          </w:p>
          <w:p w:rsidR="0096017D" w:rsidRPr="0096017D" w:rsidRDefault="0096017D" w:rsidP="0096017D">
            <w:pPr>
              <w:spacing w:after="136" w:line="240" w:lineRule="auto"/>
              <w:ind w:left="3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ДОУ</w:t>
            </w:r>
            <w:r w:rsidRPr="0096017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ведется делопроизводство. Утверждена номенклатура дел,</w:t>
            </w:r>
            <w:r w:rsidRPr="0096017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разработана циклограмма приказов по основной деятельности, организован архив, ведутся личные дела работников и др.</w:t>
            </w:r>
          </w:p>
          <w:p w:rsidR="0096017D" w:rsidRPr="0096017D" w:rsidRDefault="0096017D" w:rsidP="0096017D">
            <w:pPr>
              <w:spacing w:after="136" w:line="240" w:lineRule="auto"/>
              <w:ind w:left="3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Материально-техническая база ДОУ находится в постоянном развитии, дополнении и максимально используется. Приобретается оборудование (мебель, и оборудование). Осуществляются текущие ремонты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 приобретения направляются на обеспечение развития ДОУ:</w:t>
            </w:r>
          </w:p>
          <w:p w:rsidR="0096017D" w:rsidRPr="0096017D" w:rsidRDefault="0096017D" w:rsidP="0096017D">
            <w:pPr>
              <w:spacing w:after="136" w:line="240" w:lineRule="auto"/>
              <w:ind w:left="3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-создаётся развивающая среда.</w:t>
            </w:r>
          </w:p>
          <w:p w:rsidR="0096017D" w:rsidRPr="0096017D" w:rsidRDefault="0096017D" w:rsidP="0096017D">
            <w:pPr>
              <w:spacing w:after="136" w:line="240" w:lineRule="auto"/>
              <w:ind w:left="3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-обеспечивается образовательный процесс.</w:t>
            </w:r>
          </w:p>
          <w:p w:rsidR="0096017D" w:rsidRPr="0096017D" w:rsidRDefault="0096017D" w:rsidP="0096017D">
            <w:pPr>
              <w:spacing w:after="136" w:line="240" w:lineRule="auto"/>
              <w:ind w:left="3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Инвентаризация проходит 2 раза в год.</w:t>
            </w:r>
          </w:p>
        </w:tc>
      </w:tr>
      <w:tr w:rsidR="0096017D" w:rsidRPr="0096017D" w:rsidTr="00C73A13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7D" w:rsidRPr="0096017D" w:rsidRDefault="0096017D" w:rsidP="0096017D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7D" w:rsidRPr="0096017D" w:rsidRDefault="0096017D" w:rsidP="0096017D">
            <w:pPr>
              <w:spacing w:after="136" w:line="240" w:lineRule="auto"/>
              <w:ind w:left="3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1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Оценка организационных условий образовательного процесса:</w:t>
            </w:r>
          </w:p>
          <w:p w:rsidR="0096017D" w:rsidRPr="0096017D" w:rsidRDefault="0096017D" w:rsidP="0096017D">
            <w:pPr>
              <w:spacing w:after="136" w:line="240" w:lineRule="auto"/>
              <w:ind w:left="344" w:hanging="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96017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педагогов в развитии </w:t>
            </w:r>
            <w:proofErr w:type="spellStart"/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</w:t>
            </w:r>
            <w:proofErr w:type="gramStart"/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роцесса</w:t>
            </w:r>
            <w:proofErr w:type="spellEnd"/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(освоен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ие новых программ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технологий,</w:t>
            </w: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диагностика</w:t>
            </w:r>
            <w:proofErr w:type="spellEnd"/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профессиональной деятельности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педагогов,</w:t>
            </w:r>
            <w:r w:rsidRPr="0096017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разнообразные формы взаимодействия педагогов).</w:t>
            </w:r>
          </w:p>
          <w:p w:rsidR="0096017D" w:rsidRPr="0096017D" w:rsidRDefault="0096017D" w:rsidP="0096017D">
            <w:pPr>
              <w:spacing w:after="136" w:line="240" w:lineRule="auto"/>
              <w:ind w:left="344" w:hanging="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96017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Творческая самореализация педагогов</w:t>
            </w:r>
            <w:r w:rsidRPr="0096017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(определение приоритетных</w:t>
            </w:r>
            <w:r w:rsidRPr="0096017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направлений, свободный выбор содержания и технологии </w:t>
            </w:r>
            <w:proofErr w:type="spellStart"/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</w:t>
            </w:r>
            <w:proofErr w:type="gramStart"/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роцесса</w:t>
            </w:r>
            <w:proofErr w:type="spellEnd"/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96017D" w:rsidRPr="0096017D" w:rsidRDefault="0096017D" w:rsidP="0096017D">
            <w:pPr>
              <w:spacing w:after="136" w:line="240" w:lineRule="auto"/>
              <w:ind w:left="344" w:hanging="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3.Наличие у коллектива педагогических идей, внутренней мотивации</w:t>
            </w:r>
            <w:r w:rsidRPr="0096017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профессиональной </w:t>
            </w: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деятельности.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7D" w:rsidRDefault="0096017D" w:rsidP="0096017D">
            <w:pPr>
              <w:spacing w:after="136" w:line="240" w:lineRule="auto"/>
              <w:ind w:left="3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017D" w:rsidRDefault="0096017D" w:rsidP="0096017D">
            <w:pPr>
              <w:spacing w:after="136" w:line="240" w:lineRule="auto"/>
              <w:ind w:left="3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017D" w:rsidRPr="0096017D" w:rsidRDefault="0096017D" w:rsidP="0096017D">
            <w:pPr>
              <w:spacing w:after="136" w:line="240" w:lineRule="auto"/>
              <w:ind w:left="3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достаточный</w:t>
            </w:r>
          </w:p>
          <w:p w:rsidR="0096017D" w:rsidRDefault="0096017D" w:rsidP="0096017D">
            <w:pPr>
              <w:spacing w:after="136" w:line="240" w:lineRule="auto"/>
              <w:ind w:left="3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017D" w:rsidRDefault="0096017D" w:rsidP="0096017D">
            <w:pPr>
              <w:spacing w:after="136" w:line="240" w:lineRule="auto"/>
              <w:ind w:left="3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017D" w:rsidRPr="0096017D" w:rsidRDefault="0096017D" w:rsidP="0096017D">
            <w:pPr>
              <w:spacing w:after="136" w:line="240" w:lineRule="auto"/>
              <w:ind w:left="3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достаточный</w:t>
            </w:r>
          </w:p>
          <w:p w:rsidR="0096017D" w:rsidRDefault="0096017D" w:rsidP="0096017D">
            <w:pPr>
              <w:spacing w:after="136" w:line="240" w:lineRule="auto"/>
              <w:ind w:left="3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017D" w:rsidRDefault="0096017D" w:rsidP="0096017D">
            <w:pPr>
              <w:spacing w:after="136" w:line="240" w:lineRule="auto"/>
              <w:ind w:left="3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017D" w:rsidRDefault="0096017D" w:rsidP="0096017D">
            <w:pPr>
              <w:spacing w:after="136" w:line="240" w:lineRule="auto"/>
              <w:ind w:left="3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017D" w:rsidRPr="0096017D" w:rsidRDefault="0096017D" w:rsidP="0096017D">
            <w:pPr>
              <w:spacing w:after="136" w:line="240" w:lineRule="auto"/>
              <w:ind w:left="3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достаточный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A13" w:rsidRDefault="00C73A13" w:rsidP="0096017D">
            <w:pPr>
              <w:spacing w:after="136" w:line="240" w:lineRule="auto"/>
              <w:ind w:left="3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017D" w:rsidRPr="0096017D" w:rsidRDefault="0096017D" w:rsidP="0096017D">
            <w:pPr>
              <w:spacing w:after="136" w:line="240" w:lineRule="auto"/>
              <w:ind w:left="3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Педагогический коллектив внедряет эффективные методы и приемы, новые технологии при реализации программ «Детство»</w:t>
            </w:r>
            <w:proofErr w:type="gramStart"/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,«</w:t>
            </w:r>
            <w:proofErr w:type="gramEnd"/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воспитания и обучения</w:t>
            </w:r>
            <w:r w:rsidRPr="0096017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детском саду», На основе диагностики определены зоны ближайшего развития педагогов. Введена специализация педагогов, позволяющая вести более содержательную работу с детьми по отдельным направлениям их развития.</w:t>
            </w:r>
          </w:p>
          <w:p w:rsidR="0096017D" w:rsidRPr="0096017D" w:rsidRDefault="0096017D" w:rsidP="0096017D">
            <w:pPr>
              <w:spacing w:after="136" w:line="240" w:lineRule="auto"/>
              <w:ind w:left="3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ДОУ создана оптимальная образовательная среда, где творческий потенциал педагог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реализуется в </w:t>
            </w: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инновационной деятельности, а также при повышении квалификации, аттестации.</w:t>
            </w:r>
          </w:p>
          <w:p w:rsidR="0096017D" w:rsidRPr="0096017D" w:rsidRDefault="0096017D" w:rsidP="0096017D">
            <w:pPr>
              <w:spacing w:after="136" w:line="240" w:lineRule="auto"/>
              <w:ind w:left="3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Используются разнообразные формы</w:t>
            </w:r>
          </w:p>
          <w:p w:rsidR="0096017D" w:rsidRPr="0096017D" w:rsidRDefault="0096017D" w:rsidP="0096017D">
            <w:pPr>
              <w:spacing w:after="136" w:line="240" w:lineRule="auto"/>
              <w:ind w:left="3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работы 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педколлективом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педа</w:t>
            </w: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гогический совет, консультирование, семинары, семинары-практикумы, смотры-конкурсы, открытый показ, деловые игры, круглый стол, психолого-педагогические чтения, </w:t>
            </w:r>
            <w:proofErr w:type="spellStart"/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педгостиные</w:t>
            </w:r>
            <w:proofErr w:type="spellEnd"/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педагогическая газета, творческие группы, самообразование, творческие отчет, внедрения ФГ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</w:t>
            </w: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в образовательный процесс ДОУ.</w:t>
            </w:r>
            <w:proofErr w:type="gramEnd"/>
          </w:p>
          <w:p w:rsidR="0096017D" w:rsidRPr="0096017D" w:rsidRDefault="0096017D" w:rsidP="0096017D">
            <w:pPr>
              <w:spacing w:after="136" w:line="240" w:lineRule="auto"/>
              <w:ind w:left="3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Проведены деловые игры, организована работа творческих групп педагогов.</w:t>
            </w:r>
          </w:p>
          <w:p w:rsidR="0096017D" w:rsidRPr="0096017D" w:rsidRDefault="0096017D" w:rsidP="0096017D">
            <w:pPr>
              <w:spacing w:after="136" w:line="240" w:lineRule="auto"/>
              <w:ind w:left="3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ываются</w:t>
            </w:r>
            <w:proofErr w:type="spellEnd"/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формы перспективного и календарного планирова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в соответствии с </w:t>
            </w: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</w:t>
            </w: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Т, календарно-тематическое планирование</w:t>
            </w:r>
          </w:p>
        </w:tc>
      </w:tr>
      <w:tr w:rsidR="0096017D" w:rsidRPr="0096017D" w:rsidTr="00C73A13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7D" w:rsidRPr="0096017D" w:rsidRDefault="0096017D" w:rsidP="0096017D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7D" w:rsidRPr="0096017D" w:rsidRDefault="0096017D" w:rsidP="0096017D">
            <w:pPr>
              <w:spacing w:after="136" w:line="240" w:lineRule="auto"/>
              <w:ind w:left="3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1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Оценка условий организации </w:t>
            </w:r>
            <w:proofErr w:type="spellStart"/>
            <w:r w:rsidRPr="009601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педколлектива</w:t>
            </w:r>
            <w:proofErr w:type="spellEnd"/>
            <w:r w:rsidRPr="009601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  <w:p w:rsidR="0096017D" w:rsidRPr="0096017D" w:rsidRDefault="0096017D" w:rsidP="0096017D">
            <w:pPr>
              <w:spacing w:after="136" w:line="240" w:lineRule="auto"/>
              <w:ind w:left="344" w:hanging="1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96017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Включение педагогов в управление ДОУ, делегирование полномочий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коллективе.</w:t>
            </w:r>
          </w:p>
          <w:p w:rsidR="0096017D" w:rsidRPr="0096017D" w:rsidRDefault="0096017D" w:rsidP="0096017D">
            <w:pPr>
              <w:spacing w:after="136" w:line="240" w:lineRule="auto"/>
              <w:ind w:left="344" w:hanging="1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96017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и действенность традиций в коллективе.</w:t>
            </w:r>
          </w:p>
          <w:p w:rsidR="0096017D" w:rsidRPr="0096017D" w:rsidRDefault="0096017D" w:rsidP="0096017D">
            <w:pPr>
              <w:spacing w:after="136" w:line="240" w:lineRule="auto"/>
              <w:ind w:left="344" w:hanging="1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3.Функционирование педагогического совета в ДОУ.</w:t>
            </w:r>
          </w:p>
          <w:p w:rsidR="0096017D" w:rsidRPr="0096017D" w:rsidRDefault="0096017D" w:rsidP="0096017D">
            <w:pPr>
              <w:spacing w:after="136" w:line="240" w:lineRule="auto"/>
              <w:ind w:left="344" w:hanging="1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Соблюдение этических норм в управленческой,</w:t>
            </w:r>
            <w:r w:rsidRPr="0096017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педагогической деятельности (сплоченность, инициативность, самокритичность, открытость).</w:t>
            </w:r>
          </w:p>
          <w:p w:rsidR="0096017D" w:rsidRPr="0096017D" w:rsidRDefault="0096017D" w:rsidP="0096017D">
            <w:pPr>
              <w:spacing w:after="136" w:line="240" w:lineRule="auto"/>
              <w:ind w:left="344" w:hanging="1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5.Благоприятный психологический микроклимат.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7D" w:rsidRDefault="0096017D" w:rsidP="0096017D">
            <w:pPr>
              <w:spacing w:after="136" w:line="240" w:lineRule="auto"/>
              <w:ind w:left="3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017D" w:rsidRDefault="0096017D" w:rsidP="0096017D">
            <w:pPr>
              <w:spacing w:after="136" w:line="240" w:lineRule="auto"/>
              <w:ind w:left="3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017D" w:rsidRPr="0096017D" w:rsidRDefault="0096017D" w:rsidP="0096017D">
            <w:pPr>
              <w:spacing w:after="136" w:line="240" w:lineRule="auto"/>
              <w:ind w:left="3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достаточный</w:t>
            </w:r>
          </w:p>
          <w:p w:rsidR="0096017D" w:rsidRPr="0096017D" w:rsidRDefault="0096017D" w:rsidP="0096017D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достаточный</w:t>
            </w:r>
          </w:p>
          <w:p w:rsidR="0096017D" w:rsidRDefault="0096017D" w:rsidP="0096017D">
            <w:pPr>
              <w:spacing w:after="136" w:line="240" w:lineRule="auto"/>
              <w:ind w:left="3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017D" w:rsidRPr="0096017D" w:rsidRDefault="0096017D" w:rsidP="0096017D">
            <w:pPr>
              <w:spacing w:after="136" w:line="240" w:lineRule="auto"/>
              <w:ind w:left="3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достаточный</w:t>
            </w:r>
          </w:p>
          <w:p w:rsidR="0096017D" w:rsidRDefault="0096017D" w:rsidP="0096017D">
            <w:pPr>
              <w:spacing w:after="136" w:line="240" w:lineRule="auto"/>
              <w:ind w:left="3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017D" w:rsidRPr="0096017D" w:rsidRDefault="0096017D" w:rsidP="0096017D">
            <w:pPr>
              <w:spacing w:after="136" w:line="240" w:lineRule="auto"/>
              <w:ind w:left="3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остаточный</w:t>
            </w:r>
          </w:p>
          <w:p w:rsidR="0096017D" w:rsidRDefault="0096017D" w:rsidP="0096017D">
            <w:pPr>
              <w:spacing w:after="136" w:line="240" w:lineRule="auto"/>
              <w:ind w:left="3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017D" w:rsidRDefault="0096017D" w:rsidP="0096017D">
            <w:pPr>
              <w:spacing w:after="136" w:line="240" w:lineRule="auto"/>
              <w:ind w:left="3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017D" w:rsidRPr="0096017D" w:rsidRDefault="0096017D" w:rsidP="0096017D">
            <w:pPr>
              <w:spacing w:after="136" w:line="240" w:lineRule="auto"/>
              <w:ind w:left="3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достаточный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7D" w:rsidRPr="0096017D" w:rsidRDefault="0096017D" w:rsidP="0096017D">
            <w:pPr>
              <w:spacing w:after="136" w:line="240" w:lineRule="auto"/>
              <w:ind w:left="3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Рациональная организация труда педагог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 графику), делегирование полномочий,</w:t>
            </w:r>
          </w:p>
          <w:p w:rsidR="0096017D" w:rsidRPr="0096017D" w:rsidRDefault="0096017D" w:rsidP="0096017D">
            <w:pPr>
              <w:spacing w:after="136" w:line="240" w:lineRule="auto"/>
              <w:ind w:left="3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привлечение педагогов к </w:t>
            </w:r>
            <w:proofErr w:type="gramStart"/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педагогическим процессом,</w:t>
            </w:r>
          </w:p>
          <w:p w:rsidR="0096017D" w:rsidRPr="0096017D" w:rsidRDefault="0096017D" w:rsidP="0096017D">
            <w:pPr>
              <w:spacing w:after="136" w:line="240" w:lineRule="auto"/>
              <w:ind w:left="3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квалификации, участие в научных семинарах, районных конкурсах, фестивалях, спортивных соревнованиях.</w:t>
            </w:r>
          </w:p>
          <w:p w:rsidR="0096017D" w:rsidRPr="0096017D" w:rsidRDefault="0096017D" w:rsidP="0096017D">
            <w:pPr>
              <w:spacing w:after="136" w:line="240" w:lineRule="auto"/>
              <w:ind w:left="3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Наставничество, «Школа молодого воспитателя», творческая группа, методические объединения по специализации, творческие конкурсы.</w:t>
            </w:r>
          </w:p>
          <w:p w:rsidR="0096017D" w:rsidRPr="0096017D" w:rsidRDefault="0096017D" w:rsidP="0096017D">
            <w:pPr>
              <w:spacing w:after="136" w:line="240" w:lineRule="auto"/>
              <w:ind w:left="3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Педагогический совет в ДОУ является высшим органом руководства всем воспитательно-образовательным процессом. На нем решаются конкретные задачи ДОУ. Формы организации педсоветов разнообразные: традиционные и нетрадиционные (дискуссия, круглый стол, деловая игра, моделирование, презентация). По итогам любого педсовета принимаются решения по совершенствованию работы коллектива, которые зафиксированы в протоколах. В 2011-2012 </w:t>
            </w:r>
            <w:proofErr w:type="spellStart"/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году проведено 5 педсоветов. Итоговый педсовет определяет результаты работы педагогического коллектива за учебный год и прогнозирует направления работы на следующий учебный год.</w:t>
            </w:r>
          </w:p>
          <w:p w:rsidR="0096017D" w:rsidRPr="0096017D" w:rsidRDefault="0096017D" w:rsidP="0096017D">
            <w:pPr>
              <w:spacing w:after="136" w:line="240" w:lineRule="auto"/>
              <w:ind w:left="3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Межличностные отношения определяются содержанием образовательного процесса, его целями, задачами, принципами и ценностными ориентациями, принятыми в коллективе.</w:t>
            </w:r>
          </w:p>
          <w:p w:rsidR="0096017D" w:rsidRPr="0096017D" w:rsidRDefault="0096017D" w:rsidP="0096017D">
            <w:pPr>
              <w:spacing w:after="136" w:line="240" w:lineRule="auto"/>
              <w:ind w:left="3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ДОУ создан сплоченный, творческий, самокритичный коллектив, которому присуща профессиональная зрелость, взаимовыручка и совместимость отдельных членов.</w:t>
            </w:r>
          </w:p>
        </w:tc>
      </w:tr>
      <w:tr w:rsidR="0096017D" w:rsidRPr="0096017D" w:rsidTr="00C73A13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7D" w:rsidRPr="0096017D" w:rsidRDefault="0096017D" w:rsidP="0096017D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7D" w:rsidRPr="0096017D" w:rsidRDefault="0096017D" w:rsidP="0096017D">
            <w:pPr>
              <w:spacing w:after="136" w:line="240" w:lineRule="auto"/>
              <w:ind w:left="3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1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Оценка кадрового обеспечения:</w:t>
            </w:r>
          </w:p>
          <w:p w:rsidR="0096017D" w:rsidRPr="0096017D" w:rsidRDefault="0096017D" w:rsidP="00C73A13">
            <w:pPr>
              <w:spacing w:after="136" w:line="240" w:lineRule="auto"/>
              <w:ind w:left="344" w:hanging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96017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штатного расписания бюджетному финансированию и нормативам ставок управленческого, педагогического и обслуживающего персонала.</w:t>
            </w:r>
          </w:p>
          <w:p w:rsidR="0096017D" w:rsidRPr="0096017D" w:rsidRDefault="0096017D" w:rsidP="0096017D">
            <w:pPr>
              <w:spacing w:after="136" w:line="240" w:lineRule="auto"/>
              <w:ind w:left="344" w:hanging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96017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Согласованность должностных инструкций и штатного расписания</w:t>
            </w:r>
            <w:r w:rsidRPr="0096017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специфике ДОУ.</w:t>
            </w:r>
          </w:p>
          <w:p w:rsidR="0096017D" w:rsidRPr="0096017D" w:rsidRDefault="0096017D" w:rsidP="0096017D">
            <w:pPr>
              <w:spacing w:after="136" w:line="240" w:lineRule="auto"/>
              <w:ind w:left="344" w:hanging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Pr="0096017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обязанностей и рациональность графика работы педагогических работников с целью увеличения времени взаимодействия педагогов с детьми.</w:t>
            </w:r>
          </w:p>
          <w:p w:rsidR="0096017D" w:rsidRPr="0096017D" w:rsidRDefault="0096017D" w:rsidP="0096017D">
            <w:pPr>
              <w:spacing w:after="136" w:line="240" w:lineRule="auto"/>
              <w:ind w:left="344" w:hanging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Pr="0096017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Рациональность режима дня и сетки занятий.</w:t>
            </w:r>
          </w:p>
          <w:p w:rsidR="0096017D" w:rsidRPr="0096017D" w:rsidRDefault="0096017D" w:rsidP="0096017D">
            <w:pPr>
              <w:spacing w:after="136" w:line="240" w:lineRule="auto"/>
              <w:ind w:left="344" w:hanging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  <w:r w:rsidRPr="0096017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Профессиональный уровень педагогов (образование, стаж, </w:t>
            </w:r>
            <w:proofErr w:type="spellStart"/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категорийность</w:t>
            </w:r>
            <w:proofErr w:type="spellEnd"/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96017D" w:rsidRPr="0096017D" w:rsidRDefault="0096017D" w:rsidP="0096017D">
            <w:pPr>
              <w:spacing w:after="136" w:line="240" w:lineRule="auto"/>
              <w:ind w:left="344" w:hanging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  <w:r w:rsidRPr="0096017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Стабильность кадров.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A13" w:rsidRDefault="00C73A13" w:rsidP="0096017D">
            <w:pPr>
              <w:spacing w:after="136" w:line="240" w:lineRule="auto"/>
              <w:ind w:left="3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017D" w:rsidRPr="0096017D" w:rsidRDefault="0096017D" w:rsidP="0096017D">
            <w:pPr>
              <w:spacing w:after="136" w:line="240" w:lineRule="auto"/>
              <w:ind w:left="3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оптимальный</w:t>
            </w:r>
          </w:p>
          <w:p w:rsidR="00C73A13" w:rsidRDefault="00C73A13" w:rsidP="0096017D">
            <w:pPr>
              <w:spacing w:after="136" w:line="240" w:lineRule="auto"/>
              <w:ind w:left="3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3A13" w:rsidRDefault="00C73A13" w:rsidP="0096017D">
            <w:pPr>
              <w:spacing w:after="136" w:line="240" w:lineRule="auto"/>
              <w:ind w:left="3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017D" w:rsidRPr="0096017D" w:rsidRDefault="0096017D" w:rsidP="0096017D">
            <w:pPr>
              <w:spacing w:after="136" w:line="240" w:lineRule="auto"/>
              <w:ind w:left="3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достаточный</w:t>
            </w:r>
          </w:p>
          <w:p w:rsidR="00C73A13" w:rsidRDefault="00C73A13" w:rsidP="0096017D">
            <w:pPr>
              <w:spacing w:after="136" w:line="240" w:lineRule="auto"/>
              <w:ind w:left="3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017D" w:rsidRPr="0096017D" w:rsidRDefault="0096017D" w:rsidP="0096017D">
            <w:pPr>
              <w:spacing w:after="136" w:line="240" w:lineRule="auto"/>
              <w:ind w:left="3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оптимальный</w:t>
            </w:r>
          </w:p>
          <w:p w:rsidR="00C73A13" w:rsidRDefault="00C73A13" w:rsidP="0096017D">
            <w:pPr>
              <w:spacing w:after="136" w:line="240" w:lineRule="auto"/>
              <w:ind w:left="3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017D" w:rsidRPr="0096017D" w:rsidRDefault="0096017D" w:rsidP="0096017D">
            <w:pPr>
              <w:spacing w:after="136" w:line="240" w:lineRule="auto"/>
              <w:ind w:left="3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достаточный</w:t>
            </w:r>
          </w:p>
          <w:p w:rsidR="00C73A13" w:rsidRDefault="00C73A13" w:rsidP="0096017D">
            <w:pPr>
              <w:spacing w:after="136" w:line="240" w:lineRule="auto"/>
              <w:ind w:left="3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017D" w:rsidRPr="0096017D" w:rsidRDefault="0096017D" w:rsidP="0096017D">
            <w:pPr>
              <w:spacing w:after="136" w:line="240" w:lineRule="auto"/>
              <w:ind w:left="3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достаточный</w:t>
            </w:r>
          </w:p>
          <w:p w:rsidR="0096017D" w:rsidRPr="0096017D" w:rsidRDefault="0096017D" w:rsidP="0096017D">
            <w:pPr>
              <w:spacing w:after="136" w:line="240" w:lineRule="auto"/>
              <w:ind w:left="3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достаточный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7D" w:rsidRPr="0096017D" w:rsidRDefault="0096017D" w:rsidP="0096017D">
            <w:pPr>
              <w:spacing w:after="136" w:line="240" w:lineRule="auto"/>
              <w:ind w:left="3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Кадровый состав педагогов ДОУ стабилен.</w:t>
            </w:r>
          </w:p>
          <w:p w:rsidR="0096017D" w:rsidRPr="0096017D" w:rsidRDefault="0096017D" w:rsidP="0096017D">
            <w:pPr>
              <w:spacing w:after="136" w:line="240" w:lineRule="auto"/>
              <w:ind w:left="3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Гибкий график работы воспитател</w:t>
            </w:r>
            <w:r w:rsidR="00C73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  <w:p w:rsidR="0096017D" w:rsidRPr="0096017D" w:rsidRDefault="0096017D" w:rsidP="0096017D">
            <w:pPr>
              <w:spacing w:after="136" w:line="240" w:lineRule="auto"/>
              <w:ind w:left="3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Сетка занятий и режим дня рационально </w:t>
            </w:r>
            <w:proofErr w:type="gramStart"/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составлены</w:t>
            </w:r>
            <w:proofErr w:type="gramEnd"/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Оптимальное сочетание занятий и других видов деятельности.</w:t>
            </w:r>
          </w:p>
          <w:p w:rsidR="0096017D" w:rsidRPr="0096017D" w:rsidRDefault="0096017D" w:rsidP="0096017D">
            <w:pPr>
              <w:spacing w:after="136" w:line="240" w:lineRule="auto"/>
              <w:ind w:left="3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Должностные инструкции имеются на все штатные должности </w:t>
            </w:r>
            <w:r w:rsidR="00C73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соответствуют тарифно-квалификационным </w:t>
            </w: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характеристикам</w:t>
            </w:r>
            <w:r w:rsidR="00C73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должностям работников </w:t>
            </w:r>
            <w:proofErr w:type="spellStart"/>
            <w:r w:rsidR="00C73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</w:t>
            </w: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дениий</w:t>
            </w:r>
            <w:proofErr w:type="spellEnd"/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РФ. </w:t>
            </w:r>
          </w:p>
          <w:p w:rsidR="0096017D" w:rsidRPr="0096017D" w:rsidRDefault="0096017D" w:rsidP="0096017D">
            <w:pPr>
              <w:spacing w:after="136" w:line="240" w:lineRule="auto"/>
              <w:ind w:left="3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Существует гибкий режим дня, организованный в зависимости</w:t>
            </w:r>
            <w:r w:rsidRPr="0096017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программ, реализуемых в ДОУ.</w:t>
            </w:r>
          </w:p>
          <w:p w:rsidR="0096017D" w:rsidRPr="0096017D" w:rsidRDefault="0096017D" w:rsidP="0096017D">
            <w:pPr>
              <w:spacing w:after="136" w:line="240" w:lineRule="auto"/>
              <w:ind w:left="3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ДОУ ведется учет кадров и </w:t>
            </w:r>
            <w:r w:rsidR="00C73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 перспективный план, </w:t>
            </w: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котором</w:t>
            </w:r>
            <w:r w:rsidRPr="0096017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предусмотрены сроки, различные формы повышения квалификации, прохождение аттестации.</w:t>
            </w:r>
          </w:p>
          <w:p w:rsidR="0096017D" w:rsidRPr="0096017D" w:rsidRDefault="0096017D" w:rsidP="0096017D">
            <w:pPr>
              <w:spacing w:after="136" w:line="240" w:lineRule="auto"/>
              <w:ind w:left="3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Текучесть кадров составляет 0%.</w:t>
            </w:r>
          </w:p>
          <w:p w:rsidR="0096017D" w:rsidRDefault="0096017D" w:rsidP="00C73A13">
            <w:pPr>
              <w:spacing w:after="136" w:line="240" w:lineRule="auto"/>
              <w:ind w:left="3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Распределение педагогов по стажу - от 10 до </w:t>
            </w:r>
            <w:r w:rsidR="00C73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– </w:t>
            </w:r>
            <w:r w:rsidR="00C73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73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категория)</w:t>
            </w:r>
          </w:p>
          <w:p w:rsidR="00C73A13" w:rsidRPr="0096017D" w:rsidRDefault="00C73A13" w:rsidP="00C73A13">
            <w:pPr>
              <w:spacing w:after="136" w:line="240" w:lineRule="auto"/>
              <w:ind w:left="3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педстаж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года, </w:t>
            </w:r>
          </w:p>
        </w:tc>
      </w:tr>
      <w:tr w:rsidR="0096017D" w:rsidRPr="0096017D" w:rsidTr="00C73A13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7D" w:rsidRPr="0096017D" w:rsidRDefault="0096017D" w:rsidP="0096017D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7D" w:rsidRPr="0096017D" w:rsidRDefault="0096017D" w:rsidP="0096017D">
            <w:pPr>
              <w:spacing w:after="136" w:line="240" w:lineRule="auto"/>
              <w:ind w:left="3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1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Оценка инновационной деятельности:</w:t>
            </w:r>
          </w:p>
          <w:p w:rsidR="0096017D" w:rsidRPr="0096017D" w:rsidRDefault="0096017D" w:rsidP="0096017D">
            <w:pPr>
              <w:spacing w:after="136" w:line="240" w:lineRule="auto"/>
              <w:ind w:left="344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1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r w:rsidRPr="0096017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Актуальность и перспективность выбранных вариативных программ и технологий.</w:t>
            </w:r>
          </w:p>
          <w:p w:rsidR="0096017D" w:rsidRPr="0096017D" w:rsidRDefault="0096017D" w:rsidP="0096017D">
            <w:pPr>
              <w:spacing w:after="136" w:line="240" w:lineRule="auto"/>
              <w:ind w:left="344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1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  <w:r w:rsidRPr="0096017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="00C73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Согласование </w:t>
            </w: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государственных,</w:t>
            </w:r>
            <w:r w:rsidR="00C73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инновационных,</w:t>
            </w:r>
            <w:r w:rsidRPr="0096017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парциальных программ</w:t>
            </w:r>
          </w:p>
          <w:p w:rsidR="0096017D" w:rsidRPr="0096017D" w:rsidRDefault="0096017D" w:rsidP="0096017D">
            <w:pPr>
              <w:spacing w:after="136" w:line="240" w:lineRule="auto"/>
              <w:ind w:left="344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1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  <w:r w:rsidRPr="0096017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Прогнозируемая и реальная результативность инноваций.</w:t>
            </w:r>
          </w:p>
          <w:p w:rsidR="0096017D" w:rsidRPr="0096017D" w:rsidRDefault="0096017D" w:rsidP="0096017D">
            <w:pPr>
              <w:spacing w:after="136" w:line="240" w:lineRule="auto"/>
              <w:ind w:left="344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1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  <w:r w:rsidRPr="0096017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Обеспеченность</w:t>
            </w:r>
            <w:r w:rsidRPr="0096017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инновационного процесса:</w:t>
            </w:r>
          </w:p>
          <w:p w:rsidR="0096017D" w:rsidRPr="0096017D" w:rsidRDefault="0096017D" w:rsidP="0096017D">
            <w:pPr>
              <w:spacing w:after="136" w:line="240" w:lineRule="auto"/>
              <w:ind w:left="344" w:hanging="7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17D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96017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материально-технических условий;</w:t>
            </w:r>
          </w:p>
          <w:p w:rsidR="0096017D" w:rsidRPr="0096017D" w:rsidRDefault="0096017D" w:rsidP="0096017D">
            <w:pPr>
              <w:spacing w:after="136" w:line="240" w:lineRule="auto"/>
              <w:ind w:left="344" w:hanging="7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17D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96017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организационных условий;</w:t>
            </w:r>
          </w:p>
          <w:p w:rsidR="0096017D" w:rsidRPr="0096017D" w:rsidRDefault="0096017D" w:rsidP="0096017D">
            <w:pPr>
              <w:spacing w:after="136" w:line="240" w:lineRule="auto"/>
              <w:ind w:left="344" w:hanging="7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17D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96017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информационно-методических условий;</w:t>
            </w:r>
          </w:p>
          <w:p w:rsidR="0096017D" w:rsidRPr="0096017D" w:rsidRDefault="0096017D" w:rsidP="0096017D">
            <w:pPr>
              <w:spacing w:after="136" w:line="240" w:lineRule="auto"/>
              <w:ind w:left="344" w:hanging="7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17D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96017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 кадров;</w:t>
            </w:r>
          </w:p>
          <w:p w:rsidR="0096017D" w:rsidRPr="0096017D" w:rsidRDefault="0096017D" w:rsidP="0096017D">
            <w:pPr>
              <w:spacing w:after="136" w:line="240" w:lineRule="auto"/>
              <w:ind w:left="344" w:hanging="7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17D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96017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необходимой литературы, методических пособий, дидактического материала;</w:t>
            </w:r>
          </w:p>
          <w:p w:rsidR="0096017D" w:rsidRPr="0096017D" w:rsidRDefault="0096017D" w:rsidP="0096017D">
            <w:pPr>
              <w:spacing w:after="136" w:line="240" w:lineRule="auto"/>
              <w:ind w:left="3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Pr="0096017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обоснованного плана (программы,</w:t>
            </w:r>
            <w:r w:rsidRPr="0096017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модели) организации в ДОУ</w:t>
            </w:r>
          </w:p>
          <w:p w:rsidR="0096017D" w:rsidRPr="0096017D" w:rsidRDefault="0096017D" w:rsidP="0096017D">
            <w:pPr>
              <w:spacing w:after="136" w:line="240" w:lineRule="auto"/>
              <w:ind w:left="3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инновационного процесса.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000" w:rsidRDefault="00087000" w:rsidP="0096017D">
            <w:pPr>
              <w:spacing w:after="136" w:line="240" w:lineRule="auto"/>
              <w:ind w:left="3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017D" w:rsidRPr="0096017D" w:rsidRDefault="0096017D" w:rsidP="0096017D">
            <w:pPr>
              <w:spacing w:after="136" w:line="240" w:lineRule="auto"/>
              <w:ind w:left="3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оптимальный</w:t>
            </w:r>
          </w:p>
          <w:p w:rsidR="00087000" w:rsidRDefault="00087000" w:rsidP="0096017D">
            <w:pPr>
              <w:spacing w:after="136" w:line="240" w:lineRule="auto"/>
              <w:ind w:left="3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017D" w:rsidRPr="0096017D" w:rsidRDefault="0096017D" w:rsidP="0096017D">
            <w:pPr>
              <w:spacing w:after="136" w:line="240" w:lineRule="auto"/>
              <w:ind w:left="3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оптимальный</w:t>
            </w:r>
          </w:p>
          <w:p w:rsidR="0096017D" w:rsidRPr="0096017D" w:rsidRDefault="0096017D" w:rsidP="0096017D">
            <w:pPr>
              <w:spacing w:after="136" w:line="240" w:lineRule="auto"/>
              <w:ind w:left="3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достаточный</w:t>
            </w:r>
          </w:p>
          <w:p w:rsidR="00087000" w:rsidRDefault="00087000" w:rsidP="0096017D">
            <w:pPr>
              <w:spacing w:after="136" w:line="240" w:lineRule="auto"/>
              <w:ind w:left="3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017D" w:rsidRPr="0096017D" w:rsidRDefault="0096017D" w:rsidP="0096017D">
            <w:pPr>
              <w:spacing w:after="136" w:line="240" w:lineRule="auto"/>
              <w:ind w:left="3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достаточный</w:t>
            </w:r>
          </w:p>
          <w:p w:rsidR="00087000" w:rsidRDefault="00087000" w:rsidP="0096017D">
            <w:pPr>
              <w:spacing w:after="136" w:line="240" w:lineRule="auto"/>
              <w:ind w:left="3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7000" w:rsidRDefault="00087000" w:rsidP="0096017D">
            <w:pPr>
              <w:spacing w:after="136" w:line="240" w:lineRule="auto"/>
              <w:ind w:left="3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7000" w:rsidRDefault="00087000" w:rsidP="0096017D">
            <w:pPr>
              <w:spacing w:after="136" w:line="240" w:lineRule="auto"/>
              <w:ind w:left="3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7000" w:rsidRDefault="00087000" w:rsidP="0096017D">
            <w:pPr>
              <w:spacing w:after="136" w:line="240" w:lineRule="auto"/>
              <w:ind w:left="3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7000" w:rsidRDefault="00087000" w:rsidP="0096017D">
            <w:pPr>
              <w:spacing w:after="136" w:line="240" w:lineRule="auto"/>
              <w:ind w:left="3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017D" w:rsidRPr="0096017D" w:rsidRDefault="0096017D" w:rsidP="0096017D">
            <w:pPr>
              <w:spacing w:after="136" w:line="240" w:lineRule="auto"/>
              <w:ind w:left="3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достаточный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7D" w:rsidRPr="0096017D" w:rsidRDefault="0096017D" w:rsidP="0096017D">
            <w:pPr>
              <w:spacing w:after="136" w:line="240" w:lineRule="auto"/>
              <w:ind w:left="3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Комплексные и парциальные программы соответствуют Закону РФ</w:t>
            </w:r>
            <w:r w:rsidRPr="0096017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 образовании», носят</w:t>
            </w:r>
            <w:r w:rsidRPr="0096017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светский характер, построены на принципе личностно-ориентированного взаимодействия взрослых и детей, у них не предусмотрено дублирование содержания, строятся они на единой концепции, вся практика работы по </w:t>
            </w:r>
            <w:proofErr w:type="spellStart"/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здоровьесбережению</w:t>
            </w:r>
            <w:proofErr w:type="spellEnd"/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носит инновационный характер. Отслеживание инновационных процессов осуществляется системно. </w:t>
            </w:r>
          </w:p>
          <w:p w:rsidR="0096017D" w:rsidRPr="0096017D" w:rsidRDefault="0096017D" w:rsidP="0096017D">
            <w:pPr>
              <w:spacing w:after="136" w:line="240" w:lineRule="auto"/>
              <w:ind w:left="3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Модель организации в ДОУ инновационного процесса отражена в «Программе</w:t>
            </w:r>
            <w:r w:rsidRPr="0096017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развития».</w:t>
            </w:r>
          </w:p>
          <w:p w:rsidR="0096017D" w:rsidRPr="0096017D" w:rsidRDefault="0096017D" w:rsidP="0096017D">
            <w:pPr>
              <w:spacing w:after="136" w:line="240" w:lineRule="auto"/>
              <w:ind w:left="3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ДОУ постоянно работает в поисковом режиме (в режиме развития):</w:t>
            </w:r>
          </w:p>
          <w:p w:rsidR="0096017D" w:rsidRPr="0096017D" w:rsidRDefault="00087000" w:rsidP="0096017D">
            <w:pPr>
              <w:spacing w:after="136" w:line="240" w:lineRule="auto"/>
              <w:ind w:left="3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-удовлетворение </w:t>
            </w:r>
            <w:r w:rsidR="0096017D"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изменяющихся потребностей родителей (снижение заболеваемости детей ниже стандартов;</w:t>
            </w:r>
          </w:p>
          <w:p w:rsidR="0096017D" w:rsidRPr="0096017D" w:rsidRDefault="0096017D" w:rsidP="0096017D">
            <w:pPr>
              <w:spacing w:after="136" w:line="240" w:lineRule="auto"/>
              <w:ind w:left="3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Деятельность педагогов носит </w:t>
            </w:r>
            <w:proofErr w:type="spellStart"/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мотивационно-стимулирующую</w:t>
            </w:r>
            <w:proofErr w:type="spellEnd"/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направленность, в которой </w:t>
            </w:r>
            <w:proofErr w:type="spellStart"/>
            <w:proofErr w:type="gramStart"/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обеспечи-вается</w:t>
            </w:r>
            <w:proofErr w:type="spellEnd"/>
            <w:proofErr w:type="gramEnd"/>
            <w:r w:rsidRPr="0096017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 возможностей для </w:t>
            </w:r>
            <w:r w:rsidR="0008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профессионально-личностного развития (информационно-методичес</w:t>
            </w: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кая литература, совещания, семинары, исследования, курсы</w:t>
            </w:r>
            <w:r w:rsidR="0008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повышения квалификации, внедре</w:t>
            </w: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передового педагогического</w:t>
            </w:r>
            <w:r w:rsidRPr="0096017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="0008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опыта работы, подготовка методи</w:t>
            </w: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ческой копилки мастера).</w:t>
            </w:r>
          </w:p>
          <w:p w:rsidR="0096017D" w:rsidRPr="0096017D" w:rsidRDefault="0096017D" w:rsidP="00087000">
            <w:pPr>
              <w:spacing w:after="136" w:line="240" w:lineRule="auto"/>
              <w:ind w:left="3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Реализуется программа развития ДОУ на 201</w:t>
            </w:r>
            <w:r w:rsidR="0008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-201</w:t>
            </w:r>
            <w:r w:rsidR="0008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год. В ней определена задача по укреплению здоровья детей их физического </w:t>
            </w: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развития.</w:t>
            </w:r>
          </w:p>
        </w:tc>
      </w:tr>
      <w:tr w:rsidR="0096017D" w:rsidRPr="0096017D" w:rsidTr="00C73A13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7D" w:rsidRPr="0096017D" w:rsidRDefault="0096017D" w:rsidP="0096017D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7D" w:rsidRPr="0096017D" w:rsidRDefault="0096017D" w:rsidP="0096017D">
            <w:pPr>
              <w:spacing w:after="136" w:line="240" w:lineRule="auto"/>
              <w:ind w:left="3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1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Оценка продуктивности деятельности руководителя.</w:t>
            </w:r>
          </w:p>
          <w:p w:rsidR="0096017D" w:rsidRPr="0096017D" w:rsidRDefault="0096017D" w:rsidP="0096017D">
            <w:pPr>
              <w:spacing w:after="136" w:line="240" w:lineRule="auto"/>
              <w:ind w:left="344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96017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Эффективность работы администрации по формированию и конкретизации целей ДОУ (фиксация в документах ДОУ, его концепции, стратегия развития).</w:t>
            </w:r>
            <w:r w:rsidRPr="0096017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 адекватность</w:t>
            </w:r>
            <w:r w:rsidRPr="0096017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условиям работы ДОУ; наличие локальных актов, регламентирующих деятельность ДОУ.</w:t>
            </w:r>
          </w:p>
          <w:p w:rsidR="0096017D" w:rsidRPr="0096017D" w:rsidRDefault="0096017D" w:rsidP="0096017D">
            <w:pPr>
              <w:spacing w:after="136" w:line="240" w:lineRule="auto"/>
              <w:ind w:left="344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96017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администрации по формированию целевой системы планирования в ДОУ:</w:t>
            </w:r>
          </w:p>
          <w:p w:rsidR="0096017D" w:rsidRPr="0096017D" w:rsidRDefault="0096017D" w:rsidP="00087000">
            <w:pPr>
              <w:spacing w:after="136" w:line="240" w:lineRule="auto"/>
              <w:ind w:left="344" w:hanging="7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17D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96017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годового</w:t>
            </w:r>
            <w:r w:rsidR="0008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планирования</w:t>
            </w:r>
          </w:p>
          <w:p w:rsidR="0096017D" w:rsidRPr="0096017D" w:rsidRDefault="0096017D" w:rsidP="0096017D">
            <w:pPr>
              <w:spacing w:after="136" w:line="240" w:lineRule="auto"/>
              <w:ind w:left="344" w:hanging="7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17D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96017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других обоснованных планов (</w:t>
            </w:r>
            <w:proofErr w:type="gramStart"/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личные</w:t>
            </w:r>
            <w:proofErr w:type="gramEnd"/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перспективные, тематические);</w:t>
            </w:r>
          </w:p>
          <w:p w:rsidR="0096017D" w:rsidRPr="0096017D" w:rsidRDefault="0096017D" w:rsidP="0096017D">
            <w:pPr>
              <w:spacing w:after="136" w:line="240" w:lineRule="auto"/>
              <w:ind w:left="344" w:hanging="7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17D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96017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информационно-аналитическое обоснование планов;</w:t>
            </w:r>
          </w:p>
          <w:p w:rsidR="0096017D" w:rsidRPr="0096017D" w:rsidRDefault="0096017D" w:rsidP="0096017D">
            <w:pPr>
              <w:spacing w:after="136" w:line="240" w:lineRule="auto"/>
              <w:ind w:left="344" w:hanging="7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17D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96017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преемственность целей годового планирования и других планов;</w:t>
            </w:r>
          </w:p>
          <w:p w:rsidR="0096017D" w:rsidRPr="0096017D" w:rsidRDefault="0096017D" w:rsidP="0096017D">
            <w:pPr>
              <w:spacing w:after="136" w:line="240" w:lineRule="auto"/>
              <w:ind w:left="3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системы диагностики промежуточных результатов планирования и своевременность корректировки планов.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000" w:rsidRDefault="00087000" w:rsidP="0096017D">
            <w:pPr>
              <w:spacing w:after="136" w:line="240" w:lineRule="auto"/>
              <w:ind w:left="3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7000" w:rsidRDefault="00087000" w:rsidP="0096017D">
            <w:pPr>
              <w:spacing w:after="136" w:line="240" w:lineRule="auto"/>
              <w:ind w:left="3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017D" w:rsidRPr="0096017D" w:rsidRDefault="0096017D" w:rsidP="0096017D">
            <w:pPr>
              <w:spacing w:after="136" w:line="240" w:lineRule="auto"/>
              <w:ind w:left="3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достаточный</w:t>
            </w:r>
          </w:p>
          <w:p w:rsidR="00087000" w:rsidRDefault="00087000" w:rsidP="0096017D">
            <w:pPr>
              <w:spacing w:after="136" w:line="240" w:lineRule="auto"/>
              <w:ind w:left="3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7000" w:rsidRDefault="00087000" w:rsidP="0096017D">
            <w:pPr>
              <w:spacing w:after="136" w:line="240" w:lineRule="auto"/>
              <w:ind w:left="3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7000" w:rsidRDefault="00087000" w:rsidP="0096017D">
            <w:pPr>
              <w:spacing w:after="136" w:line="240" w:lineRule="auto"/>
              <w:ind w:left="3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017D" w:rsidRPr="0096017D" w:rsidRDefault="0096017D" w:rsidP="0096017D">
            <w:pPr>
              <w:spacing w:after="136" w:line="240" w:lineRule="auto"/>
              <w:ind w:left="3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достаточный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7D" w:rsidRPr="0096017D" w:rsidRDefault="0096017D" w:rsidP="0096017D">
            <w:pPr>
              <w:spacing w:after="136" w:line="240" w:lineRule="auto"/>
              <w:ind w:left="3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 работы ДОУ отражены в «Программе развития». Они актуальны, учитывают возможности ДОУ.</w:t>
            </w:r>
          </w:p>
          <w:p w:rsidR="0096017D" w:rsidRPr="0096017D" w:rsidRDefault="0096017D" w:rsidP="0096017D">
            <w:pPr>
              <w:spacing w:after="136" w:line="240" w:lineRule="auto"/>
              <w:ind w:left="3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</w:t>
            </w:r>
            <w:proofErr w:type="spellEnd"/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занимает центральное место в определении всей деятельности руководителя, педагога, ребенка, родителя. </w:t>
            </w:r>
          </w:p>
          <w:p w:rsidR="0096017D" w:rsidRPr="0096017D" w:rsidRDefault="0096017D" w:rsidP="0096017D">
            <w:pPr>
              <w:spacing w:after="136" w:line="240" w:lineRule="auto"/>
              <w:ind w:left="3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формулировки главных целей определены задачи, в которых заключён промежуточный результат, и составлена программа действий (мероприятий) по их реализации. Разработаны условия,</w:t>
            </w:r>
            <w:r w:rsidRPr="0096017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необходимые для достижения главных целей (организационно–управленческих,</w:t>
            </w:r>
            <w:r w:rsidRPr="0096017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кадровых,</w:t>
            </w:r>
            <w:r w:rsidRPr="0096017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методических, материально-технических,</w:t>
            </w:r>
            <w:r w:rsidRPr="0096017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инновационных</w:t>
            </w:r>
            <w:proofErr w:type="gramStart"/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,н</w:t>
            </w:r>
            <w:proofErr w:type="gramEnd"/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ормативных</w:t>
            </w:r>
            <w:proofErr w:type="spellEnd"/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96017D" w:rsidRPr="0096017D" w:rsidRDefault="0096017D" w:rsidP="0096017D">
            <w:pPr>
              <w:spacing w:after="136" w:line="240" w:lineRule="auto"/>
              <w:ind w:left="3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 каждую программу сформирован состав исполнителей и определены этапы </w:t>
            </w:r>
            <w:proofErr w:type="spellStart"/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</w:t>
            </w:r>
            <w:proofErr w:type="gramStart"/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азначаются</w:t>
            </w:r>
            <w:proofErr w:type="spellEnd"/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сроки</w:t>
            </w:r>
            <w:r w:rsidRPr="0096017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исполнения и</w:t>
            </w:r>
            <w:r w:rsidRPr="0096017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меры контроля, диагностики. При формировании целевой системы </w:t>
            </w:r>
            <w:proofErr w:type="gramStart"/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планирования</w:t>
            </w:r>
            <w:proofErr w:type="gramEnd"/>
            <w:r w:rsidRPr="0096017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прежде всего </w:t>
            </w:r>
            <w:proofErr w:type="spellStart"/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проведёнанализ</w:t>
            </w:r>
            <w:proofErr w:type="spellEnd"/>
            <w:r w:rsidRPr="0096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показателей работы за несколько лет (в виде графиков и таблиц).</w:t>
            </w:r>
          </w:p>
        </w:tc>
      </w:tr>
    </w:tbl>
    <w:p w:rsidR="00087000" w:rsidRDefault="00087000" w:rsidP="0096017D">
      <w:pPr>
        <w:shd w:val="clear" w:color="auto" w:fill="FFFFFF"/>
        <w:spacing w:after="136" w:line="240" w:lineRule="auto"/>
        <w:jc w:val="both"/>
        <w:rPr>
          <w:rFonts w:ascii="Arial Narrow" w:eastAsia="Times New Roman" w:hAnsi="Arial Narrow" w:cs="Times New Roman"/>
          <w:color w:val="333333"/>
          <w:sz w:val="20"/>
          <w:szCs w:val="20"/>
          <w:lang w:eastAsia="ru-RU"/>
        </w:rPr>
      </w:pPr>
    </w:p>
    <w:p w:rsidR="0096017D" w:rsidRPr="0096017D" w:rsidRDefault="0096017D" w:rsidP="0096017D">
      <w:pPr>
        <w:shd w:val="clear" w:color="auto" w:fill="FFFFFF"/>
        <w:spacing w:after="136" w:line="240" w:lineRule="auto"/>
        <w:jc w:val="both"/>
        <w:rPr>
          <w:rFonts w:ascii="Arial Narrow" w:eastAsia="Times New Roman" w:hAnsi="Arial Narrow" w:cs="Times New Roman"/>
          <w:color w:val="333333"/>
          <w:sz w:val="20"/>
          <w:szCs w:val="20"/>
          <w:lang w:eastAsia="ru-RU"/>
        </w:rPr>
      </w:pPr>
      <w:r w:rsidRPr="0096017D">
        <w:rPr>
          <w:rFonts w:ascii="Arial Narrow" w:eastAsia="Times New Roman" w:hAnsi="Arial Narrow" w:cs="Times New Roman"/>
          <w:color w:val="333333"/>
          <w:sz w:val="20"/>
          <w:szCs w:val="20"/>
          <w:lang w:eastAsia="ru-RU"/>
        </w:rPr>
        <w:t>РЕЗЮМЕ: Состояние управления обеспечивает развитие ДОУ в соответствии с современными требованиями. Сформировано единое целевое пространство.</w:t>
      </w:r>
    </w:p>
    <w:p w:rsidR="0096017D" w:rsidRPr="0096017D" w:rsidRDefault="0096017D" w:rsidP="0096017D">
      <w:pPr>
        <w:shd w:val="clear" w:color="auto" w:fill="FFFFFF"/>
        <w:spacing w:after="136" w:line="240" w:lineRule="auto"/>
        <w:jc w:val="both"/>
        <w:rPr>
          <w:rFonts w:ascii="Arial Narrow" w:eastAsia="Times New Roman" w:hAnsi="Arial Narrow" w:cs="Times New Roman"/>
          <w:color w:val="333333"/>
          <w:sz w:val="20"/>
          <w:szCs w:val="20"/>
          <w:lang w:eastAsia="ru-RU"/>
        </w:rPr>
      </w:pPr>
      <w:r w:rsidRPr="0096017D">
        <w:rPr>
          <w:rFonts w:ascii="Arial Narrow" w:eastAsia="Times New Roman" w:hAnsi="Arial Narrow" w:cs="Times New Roman"/>
          <w:color w:val="333333"/>
          <w:sz w:val="20"/>
          <w:szCs w:val="20"/>
          <w:lang w:eastAsia="ru-RU"/>
        </w:rPr>
        <w:t>Структура управления</w:t>
      </w:r>
      <w:r w:rsidRPr="0096017D">
        <w:rPr>
          <w:rFonts w:ascii="Arial Narrow" w:eastAsia="Times New Roman" w:hAnsi="Arial Narrow" w:cs="Times New Roman"/>
          <w:color w:val="333333"/>
          <w:sz w:val="20"/>
          <w:lang w:eastAsia="ru-RU"/>
        </w:rPr>
        <w:t> </w:t>
      </w:r>
      <w:r w:rsidRPr="0096017D">
        <w:rPr>
          <w:rFonts w:ascii="Arial Narrow" w:eastAsia="Times New Roman" w:hAnsi="Arial Narrow" w:cs="Times New Roman"/>
          <w:color w:val="333333"/>
          <w:sz w:val="20"/>
          <w:szCs w:val="20"/>
          <w:lang w:eastAsia="ru-RU"/>
        </w:rPr>
        <w:t xml:space="preserve">демократична. Работает стабильный кадровый состав, способный эффективно осуществлять поставленные цели и задачи, активно участвовать в инновационной деятельности. Разработана «Программа развития ДОУ», «Образовательная программа ДОУ», осуществляется «Программа </w:t>
      </w:r>
      <w:proofErr w:type="spellStart"/>
      <w:r w:rsidRPr="0096017D">
        <w:rPr>
          <w:rFonts w:ascii="Arial Narrow" w:eastAsia="Times New Roman" w:hAnsi="Arial Narrow" w:cs="Times New Roman"/>
          <w:color w:val="333333"/>
          <w:sz w:val="20"/>
          <w:szCs w:val="20"/>
          <w:lang w:eastAsia="ru-RU"/>
        </w:rPr>
        <w:t>здоровьесбережения</w:t>
      </w:r>
      <w:proofErr w:type="spellEnd"/>
      <w:r w:rsidRPr="0096017D">
        <w:rPr>
          <w:rFonts w:ascii="Arial Narrow" w:eastAsia="Times New Roman" w:hAnsi="Arial Narrow" w:cs="Times New Roman"/>
          <w:color w:val="333333"/>
          <w:sz w:val="20"/>
          <w:szCs w:val="20"/>
          <w:lang w:eastAsia="ru-RU"/>
        </w:rPr>
        <w:t>». Внедряются эффективные методы, приемы, новые технологии при реализации комплексных и парциальных программ.</w:t>
      </w:r>
    </w:p>
    <w:p w:rsidR="0096017D" w:rsidRPr="0096017D" w:rsidRDefault="0096017D" w:rsidP="0096017D">
      <w:pPr>
        <w:shd w:val="clear" w:color="auto" w:fill="FFFFFF"/>
        <w:spacing w:after="136" w:line="240" w:lineRule="auto"/>
        <w:jc w:val="both"/>
        <w:rPr>
          <w:rFonts w:ascii="Arial Narrow" w:eastAsia="Times New Roman" w:hAnsi="Arial Narrow" w:cs="Times New Roman"/>
          <w:color w:val="333333"/>
          <w:sz w:val="20"/>
          <w:szCs w:val="20"/>
          <w:lang w:eastAsia="ru-RU"/>
        </w:rPr>
      </w:pPr>
      <w:r w:rsidRPr="0096017D">
        <w:rPr>
          <w:rFonts w:ascii="Arial Narrow" w:eastAsia="Times New Roman" w:hAnsi="Arial Narrow" w:cs="Times New Roman"/>
          <w:color w:val="333333"/>
          <w:sz w:val="20"/>
          <w:szCs w:val="20"/>
          <w:lang w:eastAsia="ru-RU"/>
        </w:rPr>
        <w:t>Создана материально-техническая база, обеспечивающая инновационный процесс. Контроль направлен на</w:t>
      </w:r>
      <w:r w:rsidRPr="0096017D">
        <w:rPr>
          <w:rFonts w:ascii="Arial Narrow" w:eastAsia="Times New Roman" w:hAnsi="Arial Narrow" w:cs="Times New Roman"/>
          <w:color w:val="333333"/>
          <w:sz w:val="20"/>
          <w:lang w:eastAsia="ru-RU"/>
        </w:rPr>
        <w:t> </w:t>
      </w:r>
      <w:r w:rsidRPr="0096017D">
        <w:rPr>
          <w:rFonts w:ascii="Arial Narrow" w:eastAsia="Times New Roman" w:hAnsi="Arial Narrow" w:cs="Times New Roman"/>
          <w:color w:val="333333"/>
          <w:sz w:val="20"/>
          <w:szCs w:val="20"/>
          <w:lang w:eastAsia="ru-RU"/>
        </w:rPr>
        <w:t>совершенствование</w:t>
      </w:r>
      <w:r w:rsidRPr="0096017D">
        <w:rPr>
          <w:rFonts w:ascii="Arial Narrow" w:eastAsia="Times New Roman" w:hAnsi="Arial Narrow" w:cs="Times New Roman"/>
          <w:color w:val="333333"/>
          <w:sz w:val="20"/>
          <w:lang w:eastAsia="ru-RU"/>
        </w:rPr>
        <w:t> </w:t>
      </w:r>
      <w:r w:rsidRPr="0096017D">
        <w:rPr>
          <w:rFonts w:ascii="Arial Narrow" w:eastAsia="Times New Roman" w:hAnsi="Arial Narrow" w:cs="Times New Roman"/>
          <w:color w:val="333333"/>
          <w:sz w:val="20"/>
          <w:szCs w:val="20"/>
          <w:lang w:eastAsia="ru-RU"/>
        </w:rPr>
        <w:t>деятельности коллектива и</w:t>
      </w:r>
      <w:r w:rsidRPr="0096017D">
        <w:rPr>
          <w:rFonts w:ascii="Arial Narrow" w:eastAsia="Times New Roman" w:hAnsi="Arial Narrow" w:cs="Times New Roman"/>
          <w:color w:val="333333"/>
          <w:sz w:val="20"/>
          <w:lang w:eastAsia="ru-RU"/>
        </w:rPr>
        <w:t> </w:t>
      </w:r>
      <w:r w:rsidRPr="0096017D">
        <w:rPr>
          <w:rFonts w:ascii="Arial Narrow" w:eastAsia="Times New Roman" w:hAnsi="Arial Narrow" w:cs="Times New Roman"/>
          <w:color w:val="333333"/>
          <w:sz w:val="20"/>
          <w:szCs w:val="20"/>
          <w:lang w:eastAsia="ru-RU"/>
        </w:rPr>
        <w:t>достижение высоких результатов.</w:t>
      </w:r>
    </w:p>
    <w:p w:rsidR="00FC23B4" w:rsidRDefault="00EF4A51"/>
    <w:sectPr w:rsidR="00FC23B4" w:rsidSect="00376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6017D"/>
    <w:rsid w:val="00087000"/>
    <w:rsid w:val="00376F81"/>
    <w:rsid w:val="003C2ED1"/>
    <w:rsid w:val="005A2487"/>
    <w:rsid w:val="0096017D"/>
    <w:rsid w:val="00C73A13"/>
    <w:rsid w:val="00EF4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601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2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1577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2014-04-29T12:31:00Z</cp:lastPrinted>
  <dcterms:created xsi:type="dcterms:W3CDTF">2014-04-29T11:57:00Z</dcterms:created>
  <dcterms:modified xsi:type="dcterms:W3CDTF">2014-04-29T12:35:00Z</dcterms:modified>
</cp:coreProperties>
</file>